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a0a618d2dc71c185d47cf37a5597113a3ddec"/>
    <w:p>
      <w:pPr>
        <w:pStyle w:val="Heading3"/>
      </w:pPr>
      <w:r>
        <w:t xml:space="preserve">Привить животное от бешенства в Котловке можно будет 20 марта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rPr>
          <w:bCs/>
          <w:b/>
        </w:rPr>
        <w:t xml:space="preserve">Станция по борьбе с болезнями животных ЮЗАО сообщает, что 20 марта в Котловке пройдет еще одна бесплатная вакцинация домашних питомцев от бешенства.</w:t>
      </w:r>
      <w:r>
        <w:br/>
      </w:r>
      <w:r>
        <w:br/>
      </w:r>
      <w:r>
        <w:t xml:space="preserve">Привить питомца можно будет с 10:00 до 16:00 по адресу: улица Большая Черемушкинская, дом 3 корпус 2.</w:t>
      </w:r>
      <w:r>
        <w:br/>
      </w:r>
      <w:r>
        <w:br/>
      </w:r>
      <w:r>
        <w:t xml:space="preserve">Бешенство - это инфекционная болезнь, поражающая нервную систему животного. Распознать заболевание у домашнего животного можно по необычному поведению: беспричинное беспокойство, буйство, агрессия.</w:t>
      </w:r>
      <w:r>
        <w:br/>
      </w:r>
      <w:r>
        <w:br/>
      </w:r>
      <w:r>
        <w:t xml:space="preserve">Напомним, по тому же адресу жители Котловки уже привили от бешенства своих питомцев 28 февраля.</w:t>
      </w:r>
      <w:r>
        <w:br/>
      </w:r>
      <w:r>
        <w:br/>
      </w: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http://kotlovka.mos.ru/presscenter/news/detail/9758625.html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9758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9758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2023-07-25T08:44:12Z</dcterms:created>
  <dcterms:modified xsi:type="dcterms:W3CDTF">2023-07-25T08:44:12Z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